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5" w:rsidRPr="00526A21" w:rsidRDefault="00372B36" w:rsidP="003619D2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Συνεχίζονται</w:t>
      </w:r>
      <w:r w:rsidR="00C4388F" w:rsidRPr="00526A21">
        <w:rPr>
          <w:rFonts w:ascii="Arial" w:hAnsi="Arial" w:cs="Arial"/>
          <w:b/>
          <w:sz w:val="22"/>
          <w:szCs w:val="22"/>
        </w:rPr>
        <w:t xml:space="preserve"> οι εγγραφές στο </w:t>
      </w:r>
      <w:r w:rsidR="00251FC5" w:rsidRPr="00526A21">
        <w:rPr>
          <w:rFonts w:ascii="Arial" w:hAnsi="Arial" w:cs="Arial"/>
          <w:b/>
          <w:sz w:val="22"/>
          <w:szCs w:val="22"/>
        </w:rPr>
        <w:t>6</w:t>
      </w:r>
      <w:r w:rsidR="00251FC5" w:rsidRPr="00526A21">
        <w:rPr>
          <w:rFonts w:ascii="Arial" w:hAnsi="Arial" w:cs="Arial"/>
          <w:b/>
          <w:sz w:val="22"/>
          <w:szCs w:val="22"/>
          <w:vertAlign w:val="superscript"/>
        </w:rPr>
        <w:t>ο</w:t>
      </w:r>
      <w:r w:rsidR="00251FC5" w:rsidRPr="00526A21">
        <w:rPr>
          <w:rFonts w:ascii="Arial" w:hAnsi="Arial" w:cs="Arial"/>
          <w:b/>
          <w:sz w:val="22"/>
          <w:szCs w:val="22"/>
        </w:rPr>
        <w:t xml:space="preserve">  Εσπερινό ΕΠΑ</w:t>
      </w:r>
      <w:r w:rsidR="00C4388F" w:rsidRPr="00526A21">
        <w:rPr>
          <w:rFonts w:ascii="Arial" w:hAnsi="Arial" w:cs="Arial"/>
          <w:b/>
          <w:sz w:val="22"/>
          <w:szCs w:val="22"/>
        </w:rPr>
        <w:t>.</w:t>
      </w:r>
      <w:r w:rsidR="00251FC5" w:rsidRPr="00526A21">
        <w:rPr>
          <w:rFonts w:ascii="Arial" w:hAnsi="Arial" w:cs="Arial"/>
          <w:b/>
          <w:sz w:val="22"/>
          <w:szCs w:val="22"/>
        </w:rPr>
        <w:t>Λ  Λάρισας</w:t>
      </w:r>
    </w:p>
    <w:p w:rsidR="003619D2" w:rsidRPr="00526A21" w:rsidRDefault="00372B36" w:rsidP="003619D2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619D2" w:rsidRPr="00526A21">
        <w:rPr>
          <w:rFonts w:ascii="Arial" w:hAnsi="Arial" w:cs="Arial"/>
          <w:sz w:val="22"/>
          <w:szCs w:val="22"/>
        </w:rPr>
        <w:t>Το 6</w:t>
      </w:r>
      <w:r w:rsidR="003619D2" w:rsidRPr="00526A21">
        <w:rPr>
          <w:rFonts w:ascii="Arial" w:hAnsi="Arial" w:cs="Arial"/>
          <w:sz w:val="22"/>
          <w:szCs w:val="22"/>
          <w:vertAlign w:val="superscript"/>
        </w:rPr>
        <w:t>ο</w:t>
      </w:r>
      <w:r w:rsidR="003619D2" w:rsidRPr="00526A21">
        <w:rPr>
          <w:rFonts w:ascii="Arial" w:hAnsi="Arial" w:cs="Arial"/>
          <w:sz w:val="22"/>
          <w:szCs w:val="22"/>
        </w:rPr>
        <w:t xml:space="preserve"> Εσπερινό ΕΠΑΛ Λάρισας βρίσκεται στο τέρμα της οδού Καρδίτσας, είναι εύκολα προσβάσιμο και συνδέεται με το κέντρο της πόλης με το αστικό ΚΤΕΛ Νο 4. Το </w:t>
      </w:r>
      <w:r w:rsidR="003308E0">
        <w:rPr>
          <w:rFonts w:ascii="Arial" w:hAnsi="Arial" w:cs="Arial"/>
          <w:sz w:val="22"/>
          <w:szCs w:val="22"/>
        </w:rPr>
        <w:t>ωράριο λειτουργίας του είναι 17</w:t>
      </w:r>
      <w:r w:rsidR="00C4388F" w:rsidRPr="00526A21">
        <w:rPr>
          <w:rFonts w:ascii="Arial" w:hAnsi="Arial" w:cs="Arial"/>
          <w:sz w:val="22"/>
          <w:szCs w:val="22"/>
        </w:rPr>
        <w:t>:30 με 22:</w:t>
      </w:r>
      <w:r w:rsidR="003619D2" w:rsidRPr="00526A21">
        <w:rPr>
          <w:rFonts w:ascii="Arial" w:hAnsi="Arial" w:cs="Arial"/>
          <w:sz w:val="22"/>
          <w:szCs w:val="22"/>
        </w:rPr>
        <w:t xml:space="preserve">00 και λειτουργούν σε αυτό οι κάτωθι </w:t>
      </w:r>
      <w:r w:rsidR="008449DB" w:rsidRPr="00526A21">
        <w:rPr>
          <w:rFonts w:ascii="Arial" w:hAnsi="Arial" w:cs="Arial"/>
          <w:sz w:val="22"/>
          <w:szCs w:val="22"/>
        </w:rPr>
        <w:t>τομείς</w:t>
      </w:r>
      <w:r w:rsidR="003619D2" w:rsidRPr="00526A21">
        <w:rPr>
          <w:rFonts w:ascii="Arial" w:hAnsi="Arial" w:cs="Arial"/>
          <w:sz w:val="22"/>
          <w:szCs w:val="22"/>
        </w:rPr>
        <w:t xml:space="preserve"> με τ</w:t>
      </w:r>
      <w:r w:rsidR="008449DB" w:rsidRPr="00526A21">
        <w:rPr>
          <w:rFonts w:ascii="Arial" w:hAnsi="Arial" w:cs="Arial"/>
          <w:sz w:val="22"/>
          <w:szCs w:val="22"/>
        </w:rPr>
        <w:t>ις</w:t>
      </w:r>
      <w:r w:rsidR="003619D2" w:rsidRPr="00526A21">
        <w:rPr>
          <w:rFonts w:ascii="Arial" w:hAnsi="Arial" w:cs="Arial"/>
          <w:sz w:val="22"/>
          <w:szCs w:val="22"/>
        </w:rPr>
        <w:t xml:space="preserve"> αντίστοιχ</w:t>
      </w:r>
      <w:r w:rsidR="008449DB" w:rsidRPr="00526A21">
        <w:rPr>
          <w:rFonts w:ascii="Arial" w:hAnsi="Arial" w:cs="Arial"/>
          <w:sz w:val="22"/>
          <w:szCs w:val="22"/>
        </w:rPr>
        <w:t>ες</w:t>
      </w:r>
      <w:r w:rsidR="003619D2" w:rsidRPr="00526A21">
        <w:rPr>
          <w:rFonts w:ascii="Arial" w:hAnsi="Arial" w:cs="Arial"/>
          <w:sz w:val="22"/>
          <w:szCs w:val="22"/>
        </w:rPr>
        <w:t xml:space="preserve"> ειδικότητες. </w:t>
      </w:r>
    </w:p>
    <w:p w:rsidR="003308E0" w:rsidRDefault="003619D2" w:rsidP="003308E0">
      <w:pPr>
        <w:pStyle w:val="1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26A21">
        <w:rPr>
          <w:rFonts w:ascii="Arial" w:hAnsi="Arial" w:cs="Arial"/>
          <w:kern w:val="24"/>
          <w:sz w:val="22"/>
          <w:szCs w:val="22"/>
        </w:rPr>
        <w:t>1.</w:t>
      </w:r>
      <w:r w:rsidRPr="00526A21">
        <w:rPr>
          <w:rFonts w:ascii="Arial" w:hAnsi="Arial" w:cs="Arial"/>
          <w:b/>
          <w:kern w:val="24"/>
          <w:sz w:val="22"/>
          <w:szCs w:val="22"/>
        </w:rPr>
        <w:t>Τομέα</w:t>
      </w:r>
      <w:r w:rsidR="006D34BB" w:rsidRPr="00526A21">
        <w:rPr>
          <w:rFonts w:ascii="Arial" w:hAnsi="Arial" w:cs="Arial"/>
          <w:b/>
          <w:kern w:val="24"/>
          <w:sz w:val="22"/>
          <w:szCs w:val="22"/>
        </w:rPr>
        <w:t>ς</w:t>
      </w:r>
      <w:r w:rsidRPr="00526A21">
        <w:rPr>
          <w:rFonts w:ascii="Arial" w:hAnsi="Arial" w:cs="Arial"/>
          <w:b/>
          <w:kern w:val="24"/>
          <w:sz w:val="22"/>
          <w:szCs w:val="22"/>
        </w:rPr>
        <w:t xml:space="preserve"> Γεωπονίας</w:t>
      </w:r>
      <w:r w:rsidR="008449DB" w:rsidRPr="00526A21">
        <w:rPr>
          <w:rFonts w:ascii="Arial" w:hAnsi="Arial" w:cs="Arial"/>
          <w:sz w:val="22"/>
          <w:szCs w:val="22"/>
        </w:rPr>
        <w:t xml:space="preserve">, </w:t>
      </w:r>
      <w:r w:rsidR="008449DB" w:rsidRPr="00526A21">
        <w:rPr>
          <w:rFonts w:ascii="Arial" w:hAnsi="Arial" w:cs="Arial"/>
          <w:b/>
          <w:sz w:val="22"/>
          <w:szCs w:val="22"/>
        </w:rPr>
        <w:t xml:space="preserve">Τροφίμων και Περιβάλλοντος </w:t>
      </w:r>
      <w:r w:rsidR="008449DB" w:rsidRPr="00526A21">
        <w:rPr>
          <w:rFonts w:ascii="Arial" w:hAnsi="Arial" w:cs="Arial"/>
          <w:sz w:val="22"/>
          <w:szCs w:val="22"/>
        </w:rPr>
        <w:t xml:space="preserve">και </w:t>
      </w:r>
      <w:r w:rsidR="008449DB" w:rsidRPr="00526A21">
        <w:rPr>
          <w:rFonts w:ascii="Arial" w:hAnsi="Arial" w:cs="Arial"/>
          <w:b/>
          <w:sz w:val="22"/>
          <w:szCs w:val="22"/>
        </w:rPr>
        <w:t>ειδικότητες</w:t>
      </w:r>
    </w:p>
    <w:p w:rsidR="003619D2" w:rsidRPr="00526A21" w:rsidRDefault="003619D2" w:rsidP="003308E0">
      <w:pPr>
        <w:pStyle w:val="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α) </w:t>
      </w:r>
      <w:r w:rsidR="006D34BB" w:rsidRPr="00526A21">
        <w:rPr>
          <w:rFonts w:ascii="Arial" w:hAnsi="Arial" w:cs="Arial"/>
          <w:sz w:val="22"/>
          <w:szCs w:val="22"/>
        </w:rPr>
        <w:t xml:space="preserve">  </w:t>
      </w:r>
      <w:r w:rsidR="00526A21" w:rsidRPr="00526A21">
        <w:rPr>
          <w:rFonts w:ascii="Arial" w:hAnsi="Arial" w:cs="Arial"/>
          <w:sz w:val="22"/>
          <w:szCs w:val="22"/>
        </w:rPr>
        <w:t>Τεχνικός ανθοκομίας και αρχιτεκτονικής τοπίου</w:t>
      </w:r>
    </w:p>
    <w:p w:rsidR="003619D2" w:rsidRDefault="003619D2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β) </w:t>
      </w:r>
      <w:r w:rsidR="006D34BB" w:rsidRPr="00526A21">
        <w:rPr>
          <w:rFonts w:ascii="Arial" w:hAnsi="Arial" w:cs="Arial"/>
          <w:sz w:val="22"/>
          <w:szCs w:val="22"/>
        </w:rPr>
        <w:t xml:space="preserve">  </w:t>
      </w:r>
      <w:r w:rsidR="008449DB" w:rsidRPr="00526A21">
        <w:rPr>
          <w:rFonts w:ascii="Arial" w:hAnsi="Arial" w:cs="Arial"/>
          <w:sz w:val="22"/>
          <w:szCs w:val="22"/>
        </w:rPr>
        <w:t>Τεχνικός Τεχνολογίας Τροφίμων και Ποτών</w:t>
      </w:r>
    </w:p>
    <w:p w:rsidR="003308E0" w:rsidRDefault="003308E0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308E0">
        <w:rPr>
          <w:rFonts w:ascii="Arial" w:hAnsi="Arial" w:cs="Arial"/>
          <w:b/>
          <w:sz w:val="22"/>
          <w:szCs w:val="22"/>
        </w:rPr>
        <w:t>Τομέας Υγείας – Πρόνοιας Ευεξίας</w:t>
      </w:r>
    </w:p>
    <w:p w:rsidR="003308E0" w:rsidRPr="003308E0" w:rsidRDefault="003308E0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Βοηθός Βρεφονηπιοκόμων </w:t>
      </w:r>
    </w:p>
    <w:p w:rsidR="003619D2" w:rsidRPr="00526A21" w:rsidRDefault="003308E0" w:rsidP="00CF5682">
      <w:pPr>
        <w:pStyle w:val="1"/>
        <w:spacing w:line="240" w:lineRule="auto"/>
        <w:ind w:left="0"/>
        <w:jc w:val="both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>3</w:t>
      </w:r>
      <w:r w:rsidR="008449DB" w:rsidRPr="00526A21">
        <w:rPr>
          <w:rFonts w:ascii="Arial" w:hAnsi="Arial" w:cs="Arial"/>
          <w:kern w:val="24"/>
          <w:sz w:val="22"/>
          <w:szCs w:val="22"/>
        </w:rPr>
        <w:t>.</w:t>
      </w:r>
      <w:r w:rsidR="008449DB" w:rsidRPr="00526A21">
        <w:rPr>
          <w:rFonts w:ascii="Arial" w:hAnsi="Arial" w:cs="Arial"/>
          <w:b/>
          <w:kern w:val="24"/>
          <w:sz w:val="22"/>
          <w:szCs w:val="22"/>
        </w:rPr>
        <w:t xml:space="preserve"> </w:t>
      </w:r>
      <w:r w:rsidR="003619D2" w:rsidRPr="00526A21">
        <w:rPr>
          <w:rFonts w:ascii="Arial" w:hAnsi="Arial" w:cs="Arial"/>
          <w:b/>
          <w:kern w:val="24"/>
          <w:sz w:val="22"/>
          <w:szCs w:val="22"/>
        </w:rPr>
        <w:t>Τομέα</w:t>
      </w:r>
      <w:r w:rsidR="006D34BB" w:rsidRPr="00526A21">
        <w:rPr>
          <w:rFonts w:ascii="Arial" w:hAnsi="Arial" w:cs="Arial"/>
          <w:b/>
          <w:kern w:val="24"/>
          <w:sz w:val="22"/>
          <w:szCs w:val="22"/>
        </w:rPr>
        <w:t>ς</w:t>
      </w:r>
      <w:r w:rsidR="003619D2" w:rsidRPr="00526A21">
        <w:rPr>
          <w:rFonts w:ascii="Arial" w:hAnsi="Arial" w:cs="Arial"/>
          <w:b/>
          <w:kern w:val="24"/>
          <w:sz w:val="22"/>
          <w:szCs w:val="22"/>
        </w:rPr>
        <w:t xml:space="preserve"> Μηχανολογίας</w:t>
      </w:r>
      <w:r w:rsidR="003619D2" w:rsidRPr="00526A21">
        <w:rPr>
          <w:rFonts w:ascii="Arial" w:hAnsi="Arial" w:cs="Arial"/>
          <w:sz w:val="22"/>
          <w:szCs w:val="22"/>
        </w:rPr>
        <w:t xml:space="preserve"> </w:t>
      </w:r>
      <w:r w:rsidR="003619D2" w:rsidRPr="00526A21">
        <w:rPr>
          <w:rFonts w:ascii="Arial" w:hAnsi="Arial" w:cs="Arial"/>
          <w:kern w:val="24"/>
          <w:sz w:val="22"/>
          <w:szCs w:val="22"/>
        </w:rPr>
        <w:t xml:space="preserve">και </w:t>
      </w:r>
      <w:r w:rsidR="003619D2" w:rsidRPr="00526A21">
        <w:rPr>
          <w:rFonts w:ascii="Arial" w:hAnsi="Arial" w:cs="Arial"/>
          <w:b/>
          <w:kern w:val="24"/>
          <w:sz w:val="22"/>
          <w:szCs w:val="22"/>
        </w:rPr>
        <w:t xml:space="preserve">ειδικότητες </w:t>
      </w:r>
    </w:p>
    <w:p w:rsidR="003619D2" w:rsidRPr="00526A21" w:rsidRDefault="003619D2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α) </w:t>
      </w:r>
      <w:r w:rsidR="006D34BB" w:rsidRPr="00526A21">
        <w:rPr>
          <w:rFonts w:ascii="Arial" w:hAnsi="Arial" w:cs="Arial"/>
          <w:sz w:val="22"/>
          <w:szCs w:val="22"/>
        </w:rPr>
        <w:t xml:space="preserve">  </w:t>
      </w:r>
      <w:r w:rsidRPr="00526A21">
        <w:rPr>
          <w:rFonts w:ascii="Arial" w:hAnsi="Arial" w:cs="Arial"/>
          <w:sz w:val="22"/>
          <w:szCs w:val="22"/>
        </w:rPr>
        <w:t xml:space="preserve">Τεχνικός </w:t>
      </w:r>
      <w:r w:rsidR="006D34BB" w:rsidRPr="00526A21">
        <w:rPr>
          <w:rFonts w:ascii="Arial" w:hAnsi="Arial" w:cs="Arial"/>
          <w:sz w:val="22"/>
          <w:szCs w:val="22"/>
        </w:rPr>
        <w:t>Μ</w:t>
      </w:r>
      <w:r w:rsidRPr="00526A21">
        <w:rPr>
          <w:rFonts w:ascii="Arial" w:hAnsi="Arial" w:cs="Arial"/>
          <w:sz w:val="22"/>
          <w:szCs w:val="22"/>
        </w:rPr>
        <w:t xml:space="preserve">ηχανολογικών </w:t>
      </w:r>
      <w:r w:rsidR="006D34BB" w:rsidRPr="00526A21">
        <w:rPr>
          <w:rFonts w:ascii="Arial" w:hAnsi="Arial" w:cs="Arial"/>
          <w:sz w:val="22"/>
          <w:szCs w:val="22"/>
        </w:rPr>
        <w:t>Ε</w:t>
      </w:r>
      <w:r w:rsidRPr="00526A21">
        <w:rPr>
          <w:rFonts w:ascii="Arial" w:hAnsi="Arial" w:cs="Arial"/>
          <w:sz w:val="22"/>
          <w:szCs w:val="22"/>
        </w:rPr>
        <w:t xml:space="preserve">γκαταστάσεων και </w:t>
      </w:r>
      <w:r w:rsidR="006D34BB" w:rsidRPr="00526A21">
        <w:rPr>
          <w:rFonts w:ascii="Arial" w:hAnsi="Arial" w:cs="Arial"/>
          <w:sz w:val="22"/>
          <w:szCs w:val="22"/>
        </w:rPr>
        <w:t>Κ</w:t>
      </w:r>
      <w:r w:rsidRPr="00526A21">
        <w:rPr>
          <w:rFonts w:ascii="Arial" w:hAnsi="Arial" w:cs="Arial"/>
          <w:sz w:val="22"/>
          <w:szCs w:val="22"/>
        </w:rPr>
        <w:t>ατασκευών</w:t>
      </w:r>
    </w:p>
    <w:p w:rsidR="003619D2" w:rsidRPr="00526A21" w:rsidRDefault="006D34BB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β) </w:t>
      </w:r>
      <w:r w:rsidR="00526A21" w:rsidRPr="00526A21">
        <w:rPr>
          <w:rFonts w:ascii="Arial" w:hAnsi="Arial" w:cs="Arial"/>
          <w:sz w:val="22"/>
          <w:szCs w:val="22"/>
        </w:rPr>
        <w:t xml:space="preserve">  </w:t>
      </w:r>
      <w:r w:rsidRPr="00526A21">
        <w:rPr>
          <w:rFonts w:ascii="Arial" w:hAnsi="Arial" w:cs="Arial"/>
          <w:sz w:val="22"/>
          <w:szCs w:val="22"/>
        </w:rPr>
        <w:t>Τεχνικός Εγκαταστάσεων Ψύξης Αερισμού  και Κλιματισμού</w:t>
      </w:r>
    </w:p>
    <w:p w:rsidR="00526A21" w:rsidRPr="00526A21" w:rsidRDefault="00526A21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>γ)   Τεχνικός Θερμικών και Υδραυλικών Εγκαταστάσεων και Τεχνολογίας Πετρελαίου και Φυσικού Αερίου</w:t>
      </w:r>
    </w:p>
    <w:p w:rsidR="003619D2" w:rsidRPr="00526A21" w:rsidRDefault="003619D2" w:rsidP="00CF5682">
      <w:pPr>
        <w:pStyle w:val="210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δ) </w:t>
      </w:r>
      <w:r w:rsidR="00526A21" w:rsidRPr="00526A21">
        <w:rPr>
          <w:rFonts w:ascii="Arial" w:hAnsi="Arial" w:cs="Arial"/>
          <w:sz w:val="22"/>
          <w:szCs w:val="22"/>
        </w:rPr>
        <w:t xml:space="preserve">  </w:t>
      </w:r>
      <w:r w:rsidRPr="00526A21">
        <w:rPr>
          <w:rFonts w:ascii="Arial" w:hAnsi="Arial" w:cs="Arial"/>
          <w:sz w:val="22"/>
          <w:szCs w:val="22"/>
        </w:rPr>
        <w:t>Τεχνικός Οχημάτων</w:t>
      </w:r>
    </w:p>
    <w:p w:rsidR="003619D2" w:rsidRPr="00526A21" w:rsidRDefault="003308E0" w:rsidP="00CF5682">
      <w:pPr>
        <w:pStyle w:val="21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4</w:t>
      </w:r>
      <w:r w:rsidR="006D34BB" w:rsidRPr="00526A21">
        <w:rPr>
          <w:rFonts w:ascii="Arial" w:hAnsi="Arial" w:cs="Arial"/>
          <w:kern w:val="28"/>
          <w:sz w:val="22"/>
          <w:szCs w:val="22"/>
        </w:rPr>
        <w:t>.</w:t>
      </w:r>
      <w:r w:rsidR="006D34BB" w:rsidRPr="00526A21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3619D2" w:rsidRPr="00526A21">
        <w:rPr>
          <w:rFonts w:ascii="Arial" w:hAnsi="Arial" w:cs="Arial"/>
          <w:b/>
          <w:kern w:val="28"/>
          <w:sz w:val="22"/>
          <w:szCs w:val="22"/>
        </w:rPr>
        <w:t>Τομέα</w:t>
      </w:r>
      <w:r w:rsidR="006D34BB" w:rsidRPr="00526A21">
        <w:rPr>
          <w:rFonts w:ascii="Arial" w:hAnsi="Arial" w:cs="Arial"/>
          <w:b/>
          <w:kern w:val="28"/>
          <w:sz w:val="22"/>
          <w:szCs w:val="22"/>
        </w:rPr>
        <w:t>ς</w:t>
      </w:r>
      <w:r w:rsidR="003619D2" w:rsidRPr="00526A21">
        <w:rPr>
          <w:rFonts w:ascii="Arial" w:hAnsi="Arial" w:cs="Arial"/>
          <w:b/>
          <w:kern w:val="28"/>
          <w:sz w:val="22"/>
          <w:szCs w:val="22"/>
        </w:rPr>
        <w:t xml:space="preserve"> Ηλεκτρολογίας, Ηλεκτρονικής και Αυτοματισμού</w:t>
      </w:r>
      <w:r w:rsidR="003619D2" w:rsidRPr="00526A21">
        <w:rPr>
          <w:rFonts w:ascii="Arial" w:hAnsi="Arial" w:cs="Arial"/>
          <w:sz w:val="22"/>
          <w:szCs w:val="22"/>
        </w:rPr>
        <w:t xml:space="preserve">  και </w:t>
      </w:r>
      <w:r w:rsidR="003619D2" w:rsidRPr="00526A21">
        <w:rPr>
          <w:rFonts w:ascii="Arial" w:hAnsi="Arial" w:cs="Arial"/>
          <w:b/>
          <w:sz w:val="22"/>
          <w:szCs w:val="22"/>
        </w:rPr>
        <w:t>ειδικότητες</w:t>
      </w:r>
    </w:p>
    <w:p w:rsidR="00840FA9" w:rsidRPr="00526A21" w:rsidRDefault="003619D2" w:rsidP="00CF5682">
      <w:pPr>
        <w:pStyle w:val="31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α) </w:t>
      </w:r>
      <w:r w:rsidR="00526A21" w:rsidRPr="00526A21">
        <w:rPr>
          <w:rFonts w:ascii="Arial" w:hAnsi="Arial" w:cs="Arial"/>
          <w:sz w:val="22"/>
          <w:szCs w:val="22"/>
        </w:rPr>
        <w:t>Τεχνικός Ηλεκτρολογικών Συστημάτων,  Εγκαταστάσεων και Δικτύων</w:t>
      </w:r>
    </w:p>
    <w:p w:rsidR="003619D2" w:rsidRPr="00526A21" w:rsidRDefault="003619D2" w:rsidP="00CF5682">
      <w:pPr>
        <w:pStyle w:val="31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β) </w:t>
      </w:r>
      <w:r w:rsidR="00526A21" w:rsidRPr="00526A21">
        <w:rPr>
          <w:rFonts w:ascii="Arial" w:hAnsi="Arial" w:cs="Arial"/>
          <w:sz w:val="22"/>
          <w:szCs w:val="22"/>
        </w:rPr>
        <w:t>Τεχνικός Ηλεκτρονικών και Υπολογιστικών Συστημάτων, Εγκαταστάσεων, Δικτύων και Τηλεπικοινωνιών</w:t>
      </w:r>
    </w:p>
    <w:p w:rsidR="00CE7484" w:rsidRDefault="003308E0" w:rsidP="00372B36">
      <w:pPr>
        <w:pStyle w:val="31"/>
        <w:spacing w:after="0" w:line="360" w:lineRule="exact"/>
        <w:ind w:left="142" w:firstLine="284"/>
        <w:jc w:val="both"/>
        <w:rPr>
          <w:rFonts w:ascii="Arial" w:hAnsi="Arial" w:cs="Arial"/>
          <w:sz w:val="22"/>
          <w:szCs w:val="22"/>
        </w:rPr>
      </w:pPr>
      <w:r w:rsidRPr="003308E0">
        <w:rPr>
          <w:rFonts w:ascii="Arial" w:hAnsi="Arial" w:cs="Arial"/>
          <w:sz w:val="22"/>
          <w:szCs w:val="22"/>
        </w:rPr>
        <w:t xml:space="preserve">Οι μαθητές/-τριες που επιθυμούν </w:t>
      </w:r>
      <w:r w:rsidRPr="003308E0">
        <w:rPr>
          <w:rFonts w:ascii="Arial" w:hAnsi="Arial" w:cs="Arial"/>
          <w:b/>
          <w:sz w:val="22"/>
          <w:szCs w:val="22"/>
        </w:rPr>
        <w:t xml:space="preserve">να εγγραφούν, να ανανεώσουν την εγγραφή τους ή να μετεγγραφούν </w:t>
      </w:r>
      <w:r w:rsidRPr="003308E0">
        <w:rPr>
          <w:rFonts w:ascii="Arial" w:hAnsi="Arial" w:cs="Arial"/>
          <w:sz w:val="22"/>
          <w:szCs w:val="22"/>
        </w:rPr>
        <w:t xml:space="preserve">σε οποιαδήποτε τάξη Δημόσιων Ημερησίων και Εσπερινών ΓΕ.Λ. – ΕΠΑ.Λ. για το σχολικό έτος 2020 – 2021, </w:t>
      </w:r>
      <w:r w:rsidRPr="003308E0">
        <w:rPr>
          <w:rFonts w:ascii="Arial" w:hAnsi="Arial" w:cs="Arial"/>
          <w:b/>
          <w:sz w:val="22"/>
          <w:szCs w:val="22"/>
        </w:rPr>
        <w:t>υποβάλλουν «Ηλεκτρονική Αίτηση εγγραφής, ανανέωσης εγγραφής ή μετεγγραφής», μέσω της εφαρμογής e-eggrafes</w:t>
      </w:r>
      <w:r w:rsidRPr="003308E0">
        <w:rPr>
          <w:rFonts w:ascii="Arial" w:hAnsi="Arial" w:cs="Arial"/>
          <w:sz w:val="22"/>
          <w:szCs w:val="22"/>
        </w:rPr>
        <w:t xml:space="preserve"> στην ηλεκτρονική διεύθυνση: </w:t>
      </w:r>
      <w:r w:rsidRPr="003308E0">
        <w:rPr>
          <w:rFonts w:ascii="Arial" w:hAnsi="Arial" w:cs="Arial"/>
          <w:b/>
          <w:sz w:val="22"/>
          <w:szCs w:val="22"/>
          <w:u w:val="single"/>
        </w:rPr>
        <w:t>https://e-eggrafes.minedu.gov.gr</w:t>
      </w:r>
      <w:r w:rsidRPr="003308E0">
        <w:rPr>
          <w:rFonts w:ascii="Arial" w:hAnsi="Arial" w:cs="Arial"/>
          <w:sz w:val="22"/>
          <w:szCs w:val="22"/>
        </w:rPr>
        <w:t xml:space="preserve">, συμπληρώνοντας όλα τα απαραίτητα στοιχεία, </w:t>
      </w:r>
      <w:r w:rsidRPr="003308E0">
        <w:rPr>
          <w:rFonts w:ascii="Arial" w:hAnsi="Arial" w:cs="Arial"/>
          <w:b/>
          <w:sz w:val="22"/>
          <w:szCs w:val="22"/>
        </w:rPr>
        <w:t>από τη 18 η Ιουνίου 2020 και ώρα 09:00 έως και τη 2 η Ιουλίου 2020 και ώρα 23:59</w:t>
      </w:r>
      <w:r w:rsidR="00991B3E">
        <w:t xml:space="preserve">. </w:t>
      </w:r>
      <w:r w:rsidR="00CE7484">
        <w:rPr>
          <w:rFonts w:ascii="Arial" w:hAnsi="Arial" w:cs="Arial"/>
          <w:b/>
          <w:sz w:val="22"/>
          <w:szCs w:val="22"/>
        </w:rPr>
        <w:t xml:space="preserve"> </w:t>
      </w:r>
      <w:r w:rsidR="00CE7484">
        <w:rPr>
          <w:rFonts w:ascii="Arial" w:hAnsi="Arial" w:cs="Arial"/>
          <w:sz w:val="22"/>
          <w:szCs w:val="22"/>
        </w:rPr>
        <w:t xml:space="preserve">Για την είσοδο στην εφαρμογή </w:t>
      </w:r>
      <w:r w:rsidR="00CE7484" w:rsidRPr="00526A21">
        <w:rPr>
          <w:rFonts w:ascii="Arial" w:hAnsi="Arial" w:cs="Arial"/>
          <w:b/>
          <w:sz w:val="22"/>
          <w:szCs w:val="22"/>
          <w:lang w:val="en-US"/>
        </w:rPr>
        <w:t>e</w:t>
      </w:r>
      <w:r w:rsidR="00CE7484" w:rsidRPr="00526A21">
        <w:rPr>
          <w:rFonts w:ascii="Arial" w:hAnsi="Arial" w:cs="Arial"/>
          <w:b/>
          <w:sz w:val="22"/>
          <w:szCs w:val="22"/>
        </w:rPr>
        <w:t>-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eggrafes</w:t>
      </w:r>
      <w:proofErr w:type="spellEnd"/>
      <w:r w:rsidR="00CE7484" w:rsidRPr="00526A21">
        <w:rPr>
          <w:rFonts w:ascii="Arial" w:hAnsi="Arial" w:cs="Arial"/>
          <w:sz w:val="22"/>
          <w:szCs w:val="22"/>
        </w:rPr>
        <w:t xml:space="preserve"> </w:t>
      </w:r>
      <w:r w:rsidR="00CE7484">
        <w:rPr>
          <w:rFonts w:ascii="Arial" w:hAnsi="Arial" w:cs="Arial"/>
          <w:sz w:val="22"/>
          <w:szCs w:val="22"/>
        </w:rPr>
        <w:t xml:space="preserve">,  είναι απαραίτητοι οι </w:t>
      </w:r>
      <w:r w:rsidR="00CE7484" w:rsidRPr="00CE7484">
        <w:rPr>
          <w:rFonts w:ascii="Arial" w:hAnsi="Arial" w:cs="Arial"/>
          <w:b/>
          <w:sz w:val="22"/>
          <w:szCs w:val="22"/>
        </w:rPr>
        <w:t xml:space="preserve">κωδικοί </w:t>
      </w:r>
      <w:r w:rsidR="00CE7484" w:rsidRPr="00CE7484">
        <w:rPr>
          <w:rFonts w:ascii="Arial" w:hAnsi="Arial" w:cs="Arial"/>
          <w:b/>
          <w:sz w:val="22"/>
          <w:szCs w:val="22"/>
          <w:lang w:val="en-US"/>
        </w:rPr>
        <w:t>taxis</w:t>
      </w:r>
      <w:r w:rsidR="0081591B">
        <w:rPr>
          <w:rFonts w:ascii="Arial" w:hAnsi="Arial" w:cs="Arial"/>
          <w:b/>
          <w:sz w:val="22"/>
          <w:szCs w:val="22"/>
        </w:rPr>
        <w:t xml:space="preserve"> (</w:t>
      </w:r>
      <w:r w:rsidR="0081591B">
        <w:rPr>
          <w:rFonts w:ascii="Arial" w:hAnsi="Arial" w:cs="Arial"/>
          <w:b/>
          <w:sz w:val="22"/>
          <w:szCs w:val="22"/>
          <w:lang w:val="en-US"/>
        </w:rPr>
        <w:t>Username</w:t>
      </w:r>
      <w:r w:rsidR="0081591B" w:rsidRPr="0081591B">
        <w:rPr>
          <w:rFonts w:ascii="Arial" w:hAnsi="Arial" w:cs="Arial"/>
          <w:b/>
          <w:sz w:val="22"/>
          <w:szCs w:val="22"/>
        </w:rPr>
        <w:t xml:space="preserve"> </w:t>
      </w:r>
      <w:r w:rsidR="0081591B">
        <w:rPr>
          <w:rFonts w:ascii="Arial" w:hAnsi="Arial" w:cs="Arial"/>
          <w:b/>
          <w:sz w:val="22"/>
          <w:szCs w:val="22"/>
        </w:rPr>
        <w:t xml:space="preserve">και </w:t>
      </w:r>
      <w:r w:rsidR="0081591B">
        <w:rPr>
          <w:rFonts w:ascii="Arial" w:hAnsi="Arial" w:cs="Arial"/>
          <w:b/>
          <w:sz w:val="22"/>
          <w:szCs w:val="22"/>
          <w:lang w:val="en-US"/>
        </w:rPr>
        <w:t>Password</w:t>
      </w:r>
      <w:r w:rsidR="0081591B" w:rsidRPr="0081591B">
        <w:rPr>
          <w:rFonts w:ascii="Arial" w:hAnsi="Arial" w:cs="Arial"/>
          <w:b/>
          <w:sz w:val="22"/>
          <w:szCs w:val="22"/>
        </w:rPr>
        <w:t>)</w:t>
      </w:r>
      <w:r w:rsidR="00CE7484" w:rsidRPr="00CE7484">
        <w:rPr>
          <w:rFonts w:ascii="Arial" w:hAnsi="Arial" w:cs="Arial"/>
          <w:sz w:val="22"/>
          <w:szCs w:val="22"/>
        </w:rPr>
        <w:t>.</w:t>
      </w:r>
      <w:r w:rsidR="0081591B">
        <w:rPr>
          <w:rFonts w:ascii="Arial" w:hAnsi="Arial" w:cs="Arial"/>
          <w:sz w:val="22"/>
          <w:szCs w:val="22"/>
        </w:rPr>
        <w:t xml:space="preserve"> </w:t>
      </w:r>
      <w:r w:rsidR="00CE7484" w:rsidRPr="00CE7484">
        <w:rPr>
          <w:rFonts w:ascii="Arial" w:hAnsi="Arial" w:cs="Arial"/>
          <w:sz w:val="22"/>
          <w:szCs w:val="22"/>
        </w:rPr>
        <w:t xml:space="preserve"> </w:t>
      </w:r>
      <w:r w:rsidR="00CE7484">
        <w:rPr>
          <w:rFonts w:ascii="Arial" w:hAnsi="Arial" w:cs="Arial"/>
          <w:sz w:val="22"/>
          <w:szCs w:val="22"/>
        </w:rPr>
        <w:t xml:space="preserve">Σε περίπτωση ανήλικου/ης μαθητή/τριας χρησιμοποιούνται οι </w:t>
      </w:r>
      <w:r w:rsidR="00CE7484" w:rsidRPr="00CE7484">
        <w:rPr>
          <w:rFonts w:ascii="Arial" w:hAnsi="Arial" w:cs="Arial"/>
          <w:b/>
          <w:sz w:val="22"/>
          <w:szCs w:val="22"/>
        </w:rPr>
        <w:t xml:space="preserve">κωδικοί </w:t>
      </w:r>
      <w:r w:rsidR="00CE7484" w:rsidRPr="00CE7484">
        <w:rPr>
          <w:rFonts w:ascii="Arial" w:hAnsi="Arial" w:cs="Arial"/>
          <w:b/>
          <w:sz w:val="22"/>
          <w:szCs w:val="22"/>
          <w:lang w:val="en-US"/>
        </w:rPr>
        <w:t>taxis</w:t>
      </w:r>
      <w:r w:rsidR="00CE7484">
        <w:rPr>
          <w:rFonts w:ascii="Arial" w:hAnsi="Arial" w:cs="Arial"/>
          <w:b/>
          <w:sz w:val="22"/>
          <w:szCs w:val="22"/>
        </w:rPr>
        <w:t xml:space="preserve"> </w:t>
      </w:r>
      <w:r w:rsidR="00CE7484">
        <w:rPr>
          <w:rFonts w:ascii="Arial" w:hAnsi="Arial" w:cs="Arial"/>
          <w:sz w:val="22"/>
          <w:szCs w:val="22"/>
        </w:rPr>
        <w:t xml:space="preserve">του γονέα ή κηδεμόνα.  </w:t>
      </w:r>
    </w:p>
    <w:p w:rsidR="00EF6688" w:rsidRPr="00453E26" w:rsidRDefault="00372B36" w:rsidP="003308E0">
      <w:pPr>
        <w:pStyle w:val="31"/>
        <w:spacing w:after="0" w:line="320" w:lineRule="exact"/>
        <w:ind w:left="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Όσοι </w:t>
      </w:r>
      <w:r w:rsidR="00CE7484">
        <w:rPr>
          <w:rFonts w:ascii="Arial" w:hAnsi="Arial" w:cs="Arial"/>
          <w:sz w:val="22"/>
          <w:szCs w:val="22"/>
        </w:rPr>
        <w:t xml:space="preserve"> </w:t>
      </w:r>
      <w:r w:rsidR="00453E26">
        <w:rPr>
          <w:rFonts w:ascii="Arial" w:hAnsi="Arial" w:cs="Arial"/>
          <w:sz w:val="22"/>
          <w:szCs w:val="22"/>
        </w:rPr>
        <w:t>δεν μπορούν να εκτελέσουν τα απαιτούμενα βήματα  για την Ηλεκτρονική Δήλωση Προτίμησης στην πλατφόρμα</w:t>
      </w:r>
      <w:r w:rsidR="00453E26" w:rsidRPr="00453E26">
        <w:rPr>
          <w:rFonts w:ascii="Arial" w:hAnsi="Arial" w:cs="Arial"/>
          <w:sz w:val="22"/>
          <w:szCs w:val="22"/>
        </w:rPr>
        <w:t xml:space="preserve">, </w:t>
      </w:r>
      <w:r w:rsidR="00453E26">
        <w:rPr>
          <w:rFonts w:ascii="Arial" w:hAnsi="Arial" w:cs="Arial"/>
          <w:sz w:val="22"/>
          <w:szCs w:val="22"/>
        </w:rPr>
        <w:t xml:space="preserve">μπορούν να προσέρχονται στο σχολείο στη διεύθυνση Τέρμα οδού  </w:t>
      </w:r>
      <w:proofErr w:type="spellStart"/>
      <w:r w:rsidR="00453E26">
        <w:rPr>
          <w:rFonts w:ascii="Arial" w:hAnsi="Arial" w:cs="Arial"/>
          <w:sz w:val="22"/>
          <w:szCs w:val="22"/>
        </w:rPr>
        <w:t>Καρδίτσης</w:t>
      </w:r>
      <w:proofErr w:type="spellEnd"/>
      <w:r w:rsidR="003308E0">
        <w:rPr>
          <w:rFonts w:ascii="Arial" w:hAnsi="Arial" w:cs="Arial"/>
          <w:sz w:val="22"/>
          <w:szCs w:val="22"/>
        </w:rPr>
        <w:t xml:space="preserve"> (Ισόγειο) καθημερινά από τις 17</w:t>
      </w:r>
      <w:r w:rsidR="00453E26">
        <w:rPr>
          <w:rFonts w:ascii="Arial" w:hAnsi="Arial" w:cs="Arial"/>
          <w:sz w:val="22"/>
          <w:szCs w:val="22"/>
        </w:rPr>
        <w:t>:30 έως τις 22:00, ή να ζητήσουν πληρο</w:t>
      </w:r>
      <w:r w:rsidR="003308E0">
        <w:rPr>
          <w:rFonts w:ascii="Arial" w:hAnsi="Arial" w:cs="Arial"/>
          <w:sz w:val="22"/>
          <w:szCs w:val="22"/>
        </w:rPr>
        <w:t>φορίες στο τηλέφωνο 2410 622550.</w:t>
      </w:r>
    </w:p>
    <w:p w:rsidR="00CE4881" w:rsidRPr="00526A21" w:rsidRDefault="003308E0" w:rsidP="003308E0">
      <w:pPr>
        <w:pStyle w:val="31"/>
        <w:spacing w:after="0" w:line="32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9415E" w:rsidRPr="00526A21">
        <w:rPr>
          <w:rFonts w:ascii="Arial" w:hAnsi="Arial" w:cs="Arial"/>
          <w:sz w:val="22"/>
          <w:szCs w:val="22"/>
        </w:rPr>
        <w:t>Δικ</w:t>
      </w:r>
      <w:r w:rsidR="00C4388F" w:rsidRPr="00526A21">
        <w:rPr>
          <w:rFonts w:ascii="Arial" w:hAnsi="Arial" w:cs="Arial"/>
          <w:sz w:val="22"/>
          <w:szCs w:val="22"/>
        </w:rPr>
        <w:t>αίωμα για εγγραφή έχουν όσοι διαθέτουν:</w:t>
      </w:r>
    </w:p>
    <w:p w:rsidR="00CE4881" w:rsidRPr="00526A21" w:rsidRDefault="00CE4881" w:rsidP="00CE4881">
      <w:pPr>
        <w:pStyle w:val="3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>Απολυτήριο Γυμνασίου ή Σχολείου Δεύτερης Ευκαιρίας</w:t>
      </w:r>
      <w:r w:rsidR="00BD44C4">
        <w:rPr>
          <w:rFonts w:ascii="Arial" w:hAnsi="Arial" w:cs="Arial"/>
          <w:sz w:val="22"/>
          <w:szCs w:val="22"/>
        </w:rPr>
        <w:t>.</w:t>
      </w:r>
    </w:p>
    <w:p w:rsidR="00D91A0A" w:rsidRPr="00D91A0A" w:rsidRDefault="00CE4881" w:rsidP="00D91A0A">
      <w:pPr>
        <w:pStyle w:val="31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26A21">
        <w:rPr>
          <w:rFonts w:ascii="Arial" w:hAnsi="Arial" w:cs="Arial"/>
          <w:sz w:val="22"/>
          <w:szCs w:val="22"/>
        </w:rPr>
        <w:t xml:space="preserve">Απολυτήριο </w:t>
      </w:r>
      <w:r w:rsidR="00E60B45" w:rsidRPr="00526A21">
        <w:rPr>
          <w:rFonts w:ascii="Arial" w:hAnsi="Arial" w:cs="Arial"/>
          <w:sz w:val="22"/>
          <w:szCs w:val="22"/>
        </w:rPr>
        <w:t>όλων των τύπων</w:t>
      </w:r>
      <w:r w:rsidR="006E4180" w:rsidRPr="00526A21">
        <w:rPr>
          <w:rFonts w:ascii="Arial" w:hAnsi="Arial" w:cs="Arial"/>
          <w:sz w:val="22"/>
          <w:szCs w:val="22"/>
        </w:rPr>
        <w:t xml:space="preserve"> Λυκείων</w:t>
      </w:r>
      <w:r w:rsidRPr="00526A21">
        <w:rPr>
          <w:rFonts w:ascii="Arial" w:hAnsi="Arial" w:cs="Arial"/>
          <w:sz w:val="22"/>
          <w:szCs w:val="22"/>
        </w:rPr>
        <w:t>. Οι μαθητές εγγράφονται στη Β’ τάξη και παρακολουθούν μόνο</w:t>
      </w:r>
      <w:r w:rsidR="00E60B45" w:rsidRPr="00526A21">
        <w:rPr>
          <w:rFonts w:ascii="Arial" w:hAnsi="Arial" w:cs="Arial"/>
          <w:sz w:val="22"/>
          <w:szCs w:val="22"/>
        </w:rPr>
        <w:t xml:space="preserve"> τα </w:t>
      </w:r>
      <w:r w:rsidRPr="00526A21">
        <w:rPr>
          <w:rFonts w:ascii="Arial" w:hAnsi="Arial" w:cs="Arial"/>
          <w:sz w:val="22"/>
          <w:szCs w:val="22"/>
        </w:rPr>
        <w:t xml:space="preserve"> μαθήματα </w:t>
      </w:r>
      <w:r w:rsidR="00E60B45" w:rsidRPr="00526A21">
        <w:rPr>
          <w:rFonts w:ascii="Arial" w:hAnsi="Arial" w:cs="Arial"/>
          <w:sz w:val="22"/>
          <w:szCs w:val="22"/>
        </w:rPr>
        <w:t>του τομέα</w:t>
      </w:r>
      <w:r w:rsidR="00BD44C4">
        <w:rPr>
          <w:rFonts w:ascii="Arial" w:hAnsi="Arial" w:cs="Arial"/>
          <w:sz w:val="22"/>
          <w:szCs w:val="22"/>
        </w:rPr>
        <w:t>.</w:t>
      </w:r>
    </w:p>
    <w:p w:rsidR="003619D2" w:rsidRPr="002B7C6F" w:rsidRDefault="00CE4881" w:rsidP="003619D2">
      <w:pPr>
        <w:pStyle w:val="31"/>
        <w:numPr>
          <w:ilvl w:val="0"/>
          <w:numId w:val="2"/>
        </w:numPr>
        <w:spacing w:after="0"/>
        <w:ind w:firstLine="0"/>
        <w:jc w:val="both"/>
        <w:rPr>
          <w:rFonts w:ascii="Arial" w:hAnsi="Arial" w:cs="Arial"/>
        </w:rPr>
      </w:pPr>
      <w:r w:rsidRPr="002B7C6F">
        <w:rPr>
          <w:rFonts w:ascii="Arial" w:hAnsi="Arial" w:cs="Arial"/>
          <w:sz w:val="22"/>
          <w:szCs w:val="22"/>
        </w:rPr>
        <w:t xml:space="preserve">Πτυχίο ΤΕΛ, </w:t>
      </w:r>
      <w:r w:rsidR="00372B36" w:rsidRPr="002B7C6F">
        <w:rPr>
          <w:rFonts w:ascii="Arial" w:hAnsi="Arial" w:cs="Arial"/>
          <w:sz w:val="22"/>
          <w:szCs w:val="22"/>
        </w:rPr>
        <w:t xml:space="preserve">ΕΠΛ, </w:t>
      </w:r>
      <w:r w:rsidRPr="002B7C6F">
        <w:rPr>
          <w:rFonts w:ascii="Arial" w:hAnsi="Arial" w:cs="Arial"/>
          <w:sz w:val="22"/>
          <w:szCs w:val="22"/>
        </w:rPr>
        <w:t>ΤΕΣ, ΤΕΕ</w:t>
      </w:r>
      <w:r w:rsidR="00372B36" w:rsidRPr="002B7C6F">
        <w:rPr>
          <w:rFonts w:ascii="Arial" w:hAnsi="Arial" w:cs="Arial"/>
          <w:sz w:val="22"/>
          <w:szCs w:val="22"/>
        </w:rPr>
        <w:t>, ΕΠΑΣ, ΕΠΑΛ.</w:t>
      </w:r>
      <w:r w:rsidRPr="002B7C6F">
        <w:rPr>
          <w:rFonts w:ascii="Arial" w:hAnsi="Arial" w:cs="Arial"/>
          <w:sz w:val="22"/>
          <w:szCs w:val="22"/>
        </w:rPr>
        <w:t xml:space="preserve">  Οι μ</w:t>
      </w:r>
      <w:r w:rsidR="00372B36" w:rsidRPr="002B7C6F">
        <w:rPr>
          <w:rFonts w:ascii="Arial" w:hAnsi="Arial" w:cs="Arial"/>
          <w:sz w:val="22"/>
          <w:szCs w:val="22"/>
        </w:rPr>
        <w:t>αθητές  εγγράφονται</w:t>
      </w:r>
      <w:r w:rsidR="00BD44C4" w:rsidRPr="002B7C6F">
        <w:rPr>
          <w:rFonts w:ascii="Arial" w:hAnsi="Arial" w:cs="Arial"/>
          <w:sz w:val="22"/>
          <w:szCs w:val="22"/>
        </w:rPr>
        <w:t xml:space="preserve"> κατά περίπτωση </w:t>
      </w:r>
      <w:r w:rsidR="00372B36" w:rsidRPr="002B7C6F">
        <w:rPr>
          <w:rFonts w:ascii="Arial" w:hAnsi="Arial" w:cs="Arial"/>
          <w:sz w:val="22"/>
          <w:szCs w:val="22"/>
        </w:rPr>
        <w:t xml:space="preserve"> στη Β’  ή στη Γ’  τάξη  για απόκτηση πτυχίου ή και απολυτηρίου.</w:t>
      </w:r>
      <w:bookmarkStart w:id="0" w:name="_GoBack"/>
      <w:bookmarkEnd w:id="0"/>
    </w:p>
    <w:sectPr w:rsidR="003619D2" w:rsidRPr="002B7C6F" w:rsidSect="00243F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3AD1606"/>
    <w:multiLevelType w:val="hybridMultilevel"/>
    <w:tmpl w:val="661E12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54A"/>
    <w:multiLevelType w:val="hybridMultilevel"/>
    <w:tmpl w:val="F30C9E80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44319D"/>
    <w:multiLevelType w:val="hybridMultilevel"/>
    <w:tmpl w:val="CD90C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03F97"/>
    <w:multiLevelType w:val="hybridMultilevel"/>
    <w:tmpl w:val="765E599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B81553"/>
    <w:multiLevelType w:val="hybridMultilevel"/>
    <w:tmpl w:val="7B9C6B6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D6305"/>
    <w:multiLevelType w:val="hybridMultilevel"/>
    <w:tmpl w:val="6936A6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2"/>
    <w:rsid w:val="000033EC"/>
    <w:rsid w:val="00097F3C"/>
    <w:rsid w:val="001747B3"/>
    <w:rsid w:val="00177367"/>
    <w:rsid w:val="0019468F"/>
    <w:rsid w:val="001A7169"/>
    <w:rsid w:val="001C192C"/>
    <w:rsid w:val="001C29A1"/>
    <w:rsid w:val="00243F34"/>
    <w:rsid w:val="00251FC5"/>
    <w:rsid w:val="00274D68"/>
    <w:rsid w:val="002B7C6F"/>
    <w:rsid w:val="002C3F81"/>
    <w:rsid w:val="003308E0"/>
    <w:rsid w:val="003619D2"/>
    <w:rsid w:val="00372B36"/>
    <w:rsid w:val="00385302"/>
    <w:rsid w:val="00411309"/>
    <w:rsid w:val="00453E26"/>
    <w:rsid w:val="004656B7"/>
    <w:rsid w:val="00485484"/>
    <w:rsid w:val="004A1C81"/>
    <w:rsid w:val="00526A21"/>
    <w:rsid w:val="00550A89"/>
    <w:rsid w:val="005F7E03"/>
    <w:rsid w:val="00601F74"/>
    <w:rsid w:val="00630F90"/>
    <w:rsid w:val="00656718"/>
    <w:rsid w:val="00664619"/>
    <w:rsid w:val="006D0E5D"/>
    <w:rsid w:val="006D34BB"/>
    <w:rsid w:val="006E4180"/>
    <w:rsid w:val="00742BED"/>
    <w:rsid w:val="00774981"/>
    <w:rsid w:val="0081591B"/>
    <w:rsid w:val="00840FA9"/>
    <w:rsid w:val="008449DB"/>
    <w:rsid w:val="0089415E"/>
    <w:rsid w:val="00910DCB"/>
    <w:rsid w:val="0094593F"/>
    <w:rsid w:val="00991B3E"/>
    <w:rsid w:val="00AE661C"/>
    <w:rsid w:val="00B464F3"/>
    <w:rsid w:val="00BD44C4"/>
    <w:rsid w:val="00C378E8"/>
    <w:rsid w:val="00C4388F"/>
    <w:rsid w:val="00C62121"/>
    <w:rsid w:val="00CC6305"/>
    <w:rsid w:val="00CE4881"/>
    <w:rsid w:val="00CE7484"/>
    <w:rsid w:val="00CF5682"/>
    <w:rsid w:val="00D37F59"/>
    <w:rsid w:val="00D91A0A"/>
    <w:rsid w:val="00E60B45"/>
    <w:rsid w:val="00EB7259"/>
    <w:rsid w:val="00EF6688"/>
    <w:rsid w:val="00F30785"/>
    <w:rsid w:val="00F31D41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19D2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1">
    <w:name w:val="Παράγραφος λίστας1"/>
    <w:basedOn w:val="a"/>
    <w:rsid w:val="003619D2"/>
    <w:pPr>
      <w:suppressAutoHyphens/>
      <w:spacing w:after="200" w:line="276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31">
    <w:name w:val="Λίστα 31"/>
    <w:basedOn w:val="a"/>
    <w:rsid w:val="003619D2"/>
    <w:pPr>
      <w:suppressAutoHyphens/>
      <w:spacing w:after="120" w:line="276" w:lineRule="auto"/>
      <w:ind w:left="849" w:hanging="283"/>
    </w:pPr>
    <w:rPr>
      <w:rFonts w:eastAsia="Arial Unicode MS" w:cs="Mangal"/>
      <w:kern w:val="1"/>
      <w:lang w:eastAsia="hi-IN" w:bidi="hi-IN"/>
    </w:rPr>
  </w:style>
  <w:style w:type="paragraph" w:customStyle="1" w:styleId="21">
    <w:name w:val="Λίστα με κουκκίδες 21"/>
    <w:basedOn w:val="a"/>
    <w:rsid w:val="003619D2"/>
    <w:pPr>
      <w:suppressAutoHyphens/>
      <w:spacing w:after="20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210">
    <w:name w:val="Σώμα κείμενου Πρώτη Εσοχή 21"/>
    <w:basedOn w:val="a4"/>
    <w:rsid w:val="003619D2"/>
    <w:pPr>
      <w:suppressAutoHyphens/>
      <w:spacing w:line="276" w:lineRule="auto"/>
      <w:ind w:firstLine="210"/>
    </w:pPr>
    <w:rPr>
      <w:rFonts w:eastAsia="Arial Unicode MS" w:cs="Mangal"/>
      <w:kern w:val="1"/>
      <w:lang w:eastAsia="hi-IN" w:bidi="hi-IN"/>
    </w:rPr>
  </w:style>
  <w:style w:type="paragraph" w:styleId="a4">
    <w:name w:val="Body Text Indent"/>
    <w:basedOn w:val="a"/>
    <w:rsid w:val="003619D2"/>
    <w:pPr>
      <w:spacing w:after="120"/>
      <w:ind w:left="283"/>
    </w:pPr>
  </w:style>
  <w:style w:type="character" w:styleId="-">
    <w:name w:val="Hyperlink"/>
    <w:basedOn w:val="a0"/>
    <w:uiPriority w:val="99"/>
    <w:unhideWhenUsed/>
    <w:rsid w:val="00526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19D2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1">
    <w:name w:val="Παράγραφος λίστας1"/>
    <w:basedOn w:val="a"/>
    <w:rsid w:val="003619D2"/>
    <w:pPr>
      <w:suppressAutoHyphens/>
      <w:spacing w:after="200" w:line="276" w:lineRule="auto"/>
      <w:ind w:left="720"/>
    </w:pPr>
    <w:rPr>
      <w:rFonts w:eastAsia="Arial Unicode MS" w:cs="Mangal"/>
      <w:kern w:val="1"/>
      <w:lang w:eastAsia="hi-IN" w:bidi="hi-IN"/>
    </w:rPr>
  </w:style>
  <w:style w:type="paragraph" w:customStyle="1" w:styleId="31">
    <w:name w:val="Λίστα 31"/>
    <w:basedOn w:val="a"/>
    <w:rsid w:val="003619D2"/>
    <w:pPr>
      <w:suppressAutoHyphens/>
      <w:spacing w:after="120" w:line="276" w:lineRule="auto"/>
      <w:ind w:left="849" w:hanging="283"/>
    </w:pPr>
    <w:rPr>
      <w:rFonts w:eastAsia="Arial Unicode MS" w:cs="Mangal"/>
      <w:kern w:val="1"/>
      <w:lang w:eastAsia="hi-IN" w:bidi="hi-IN"/>
    </w:rPr>
  </w:style>
  <w:style w:type="paragraph" w:customStyle="1" w:styleId="21">
    <w:name w:val="Λίστα με κουκκίδες 21"/>
    <w:basedOn w:val="a"/>
    <w:rsid w:val="003619D2"/>
    <w:pPr>
      <w:suppressAutoHyphens/>
      <w:spacing w:after="20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210">
    <w:name w:val="Σώμα κείμενου Πρώτη Εσοχή 21"/>
    <w:basedOn w:val="a4"/>
    <w:rsid w:val="003619D2"/>
    <w:pPr>
      <w:suppressAutoHyphens/>
      <w:spacing w:line="276" w:lineRule="auto"/>
      <w:ind w:firstLine="210"/>
    </w:pPr>
    <w:rPr>
      <w:rFonts w:eastAsia="Arial Unicode MS" w:cs="Mangal"/>
      <w:kern w:val="1"/>
      <w:lang w:eastAsia="hi-IN" w:bidi="hi-IN"/>
    </w:rPr>
  </w:style>
  <w:style w:type="paragraph" w:styleId="a4">
    <w:name w:val="Body Text Indent"/>
    <w:basedOn w:val="a"/>
    <w:rsid w:val="003619D2"/>
    <w:pPr>
      <w:spacing w:after="120"/>
      <w:ind w:left="283"/>
    </w:pPr>
  </w:style>
  <w:style w:type="character" w:styleId="-">
    <w:name w:val="Hyperlink"/>
    <w:basedOn w:val="a0"/>
    <w:uiPriority w:val="99"/>
    <w:unhideWhenUsed/>
    <w:rsid w:val="00526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 6ο Εσπερινό ΕΠΑΛ Λάρισας βρίσκεται στο τέρμα της οδού Καρδίτσας, είναι εύκολα προσβάσιμο και συνδέεται με το κέντρο της πόλης με το αστικό ΚΤΕΛ Νο 4</vt:lpstr>
    </vt:vector>
  </TitlesOfParts>
  <Company>.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 6ο Εσπερινό ΕΠΑΛ Λάρισας βρίσκεται στο τέρμα της οδού Καρδίτσας, είναι εύκολα προσβάσιμο και συνδέεται με το κέντρο της πόλης με το αστικό ΚΤΕΛ Νο 4</dc:title>
  <dc:creator>.</dc:creator>
  <cp:lastModifiedBy>Vaxevanos</cp:lastModifiedBy>
  <cp:revision>2</cp:revision>
  <cp:lastPrinted>2014-06-27T17:09:00Z</cp:lastPrinted>
  <dcterms:created xsi:type="dcterms:W3CDTF">2020-06-22T14:42:00Z</dcterms:created>
  <dcterms:modified xsi:type="dcterms:W3CDTF">2020-06-22T14:42:00Z</dcterms:modified>
</cp:coreProperties>
</file>